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270FA" w14:textId="77777777" w:rsidR="007C3D85" w:rsidRPr="007C3D85" w:rsidRDefault="007C3D85" w:rsidP="007C3D85">
      <w:pPr>
        <w:shd w:val="clear" w:color="auto" w:fill="FFFFFF"/>
        <w:spacing w:after="0" w:line="240" w:lineRule="auto"/>
        <w:outlineLvl w:val="0"/>
        <w:rPr>
          <w:rFonts w:ascii="Arial" w:eastAsia="Times New Roman" w:hAnsi="Arial" w:cs="Arial"/>
          <w:b/>
          <w:bCs/>
          <w:color w:val="4C2454"/>
          <w:kern w:val="36"/>
          <w:sz w:val="39"/>
          <w:szCs w:val="39"/>
          <w:lang w:eastAsia="en-GB"/>
        </w:rPr>
      </w:pPr>
      <w:r w:rsidRPr="007C3D85">
        <w:rPr>
          <w:rFonts w:ascii="Arial" w:eastAsia="Times New Roman" w:hAnsi="Arial" w:cs="Arial"/>
          <w:b/>
          <w:bCs/>
          <w:color w:val="4C2454"/>
          <w:kern w:val="36"/>
          <w:sz w:val="39"/>
          <w:szCs w:val="39"/>
          <w:lang w:eastAsia="en-GB"/>
        </w:rPr>
        <w:t>Reopening Risk Assessment – COVID-19</w:t>
      </w:r>
    </w:p>
    <w:p w14:paraId="254518F0"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Risk assessment: COVID-19</w:t>
      </w:r>
      <w:r w:rsidRPr="007C3D85">
        <w:rPr>
          <w:rFonts w:ascii="Arial" w:eastAsia="Times New Roman" w:hAnsi="Arial" w:cs="Arial"/>
          <w:color w:val="474747"/>
          <w:sz w:val="24"/>
          <w:szCs w:val="24"/>
          <w:lang w:eastAsia="en-GB"/>
        </w:rPr>
        <w:br/>
        <w:t>May 2020</w:t>
      </w:r>
      <w:r w:rsidRPr="007C3D85">
        <w:rPr>
          <w:rFonts w:ascii="Arial" w:eastAsia="Times New Roman" w:hAnsi="Arial" w:cs="Arial"/>
          <w:color w:val="474747"/>
          <w:sz w:val="24"/>
          <w:szCs w:val="24"/>
          <w:lang w:eastAsia="en-GB"/>
        </w:rPr>
        <w:br/>
        <w:t>Review date: As required due to Government guidelines</w:t>
      </w:r>
    </w:p>
    <w:p w14:paraId="66DA7B3D" w14:textId="77777777" w:rsidR="007C3D85" w:rsidRPr="007C3D85" w:rsidRDefault="007C3D85" w:rsidP="007C3D85">
      <w:pPr>
        <w:shd w:val="clear" w:color="auto" w:fill="4C2454"/>
        <w:spacing w:after="0" w:line="240" w:lineRule="auto"/>
        <w:outlineLvl w:val="1"/>
        <w:rPr>
          <w:rFonts w:ascii="Arial" w:eastAsia="Times New Roman" w:hAnsi="Arial" w:cs="Arial"/>
          <w:b/>
          <w:bCs/>
          <w:color w:val="D1C9D4"/>
          <w:sz w:val="39"/>
          <w:szCs w:val="39"/>
          <w:lang w:eastAsia="en-GB"/>
        </w:rPr>
      </w:pPr>
      <w:r w:rsidRPr="007C3D85">
        <w:rPr>
          <w:rFonts w:ascii="Arial" w:eastAsia="Times New Roman" w:hAnsi="Arial" w:cs="Arial"/>
          <w:b/>
          <w:bCs/>
          <w:color w:val="D1C9D4"/>
          <w:sz w:val="39"/>
          <w:szCs w:val="39"/>
          <w:lang w:eastAsia="en-GB"/>
        </w:rPr>
        <w:t>Hazard 01.</w:t>
      </w:r>
    </w:p>
    <w:p w14:paraId="66B6BB02" w14:textId="77777777" w:rsidR="007C3D85" w:rsidRPr="007C3D85" w:rsidRDefault="007C3D85" w:rsidP="007C3D85">
      <w:pPr>
        <w:shd w:val="clear" w:color="auto" w:fill="4C2454"/>
        <w:spacing w:line="240" w:lineRule="auto"/>
        <w:outlineLvl w:val="3"/>
        <w:rPr>
          <w:rFonts w:ascii="Arial" w:eastAsia="Times New Roman" w:hAnsi="Arial" w:cs="Arial"/>
          <w:b/>
          <w:bCs/>
          <w:color w:val="FFFFFF"/>
          <w:sz w:val="27"/>
          <w:szCs w:val="27"/>
          <w:lang w:eastAsia="en-GB"/>
        </w:rPr>
      </w:pPr>
      <w:r w:rsidRPr="007C3D85">
        <w:rPr>
          <w:rFonts w:ascii="Arial" w:eastAsia="Times New Roman" w:hAnsi="Arial" w:cs="Arial"/>
          <w:b/>
          <w:bCs/>
          <w:color w:val="FFFFFF"/>
          <w:sz w:val="27"/>
          <w:szCs w:val="27"/>
          <w:lang w:eastAsia="en-GB"/>
        </w:rPr>
        <w:t>Transmission of COVID-19 via person to person contact</w:t>
      </w:r>
    </w:p>
    <w:p w14:paraId="0B31327E"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Persons at risk and how they might be harmed:</w:t>
      </w:r>
    </w:p>
    <w:p w14:paraId="796ABB6D" w14:textId="43C6BCD6"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All persons working and visiting </w:t>
      </w:r>
      <w:r>
        <w:rPr>
          <w:rFonts w:ascii="Arial" w:eastAsia="Times New Roman" w:hAnsi="Arial" w:cs="Arial"/>
          <w:color w:val="474747"/>
          <w:sz w:val="24"/>
          <w:szCs w:val="24"/>
          <w:lang w:eastAsia="en-GB"/>
        </w:rPr>
        <w:t>Foxlane</w:t>
      </w:r>
      <w:r w:rsidRPr="007C3D85">
        <w:rPr>
          <w:rFonts w:ascii="Arial" w:eastAsia="Times New Roman" w:hAnsi="Arial" w:cs="Arial"/>
          <w:color w:val="474747"/>
          <w:sz w:val="24"/>
          <w:szCs w:val="24"/>
          <w:lang w:eastAsia="en-GB"/>
        </w:rPr>
        <w:t xml:space="preserve"> Garden Centre.  People may be at risk of contracting the virus from infected individuals they encounter.  At particular risk are persons identified as extremely vulnerable or clinically vulnerable.</w:t>
      </w:r>
    </w:p>
    <w:p w14:paraId="0EA53285"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Controls currently in place:</w:t>
      </w:r>
    </w:p>
    <w:p w14:paraId="728FDDC6" w14:textId="1D4C1A48"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Pr>
          <w:rFonts w:ascii="Arial" w:eastAsia="Times New Roman" w:hAnsi="Arial" w:cs="Arial"/>
          <w:color w:val="474747"/>
          <w:sz w:val="24"/>
          <w:szCs w:val="24"/>
          <w:lang w:eastAsia="en-GB"/>
        </w:rPr>
        <w:t>Foxlane</w:t>
      </w:r>
      <w:r w:rsidRPr="007C3D85">
        <w:rPr>
          <w:rFonts w:ascii="Arial" w:eastAsia="Times New Roman" w:hAnsi="Arial" w:cs="Arial"/>
          <w:color w:val="474747"/>
          <w:sz w:val="24"/>
          <w:szCs w:val="24"/>
          <w:lang w:eastAsia="en-GB"/>
        </w:rPr>
        <w:t xml:space="preserve"> has done everything reasonably practicable to minimise the risks posed by the COVID-19 virus. Control measures have been put in place to minimise the risks of transmission from person to person.</w:t>
      </w:r>
    </w:p>
    <w:p w14:paraId="143BDD62"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57A8B42B"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Vulnerable Employees</w:t>
      </w:r>
    </w:p>
    <w:p w14:paraId="7E14BEF8"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who have been identified as extremely vulnerable have not been recalled to the workplace and are shielding.  Other employees identified as vulnerable are working from home where possible.  If working from home is not possible, they will be employed in low risk work environments and will be instructed to take extra care in exercising social distancing.</w:t>
      </w:r>
    </w:p>
    <w:p w14:paraId="7CEF18C4"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7B960DF6"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Social Distancing</w:t>
      </w:r>
    </w:p>
    <w:p w14:paraId="46A292D3"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To maintain the 2m social distance between people who are not part of the same household, numerous control measures have been put in place.</w:t>
      </w:r>
    </w:p>
    <w:p w14:paraId="65E77740"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Layout changes across the garden centre buildings and sites have been made to maximise the amount of space between people when working or shopping.</w:t>
      </w:r>
    </w:p>
    <w:p w14:paraId="7BD6C0D7"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Signage is displayed to remind everyone about the minimum 2m distancing.</w:t>
      </w:r>
    </w:p>
    <w:p w14:paraId="78B0FC33"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have been instructed to remind customers of the requirement to maintain social distancing if they get too close.</w:t>
      </w:r>
    </w:p>
    <w:p w14:paraId="38C839B9"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The number of customers permitted in the garden centres has been restricted to permit social distancing.</w:t>
      </w:r>
    </w:p>
    <w:p w14:paraId="745B3829"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To manage this a Greeter is stationed on the Garden Centre entrance to control queuing customers and the customers entering the centre.</w:t>
      </w:r>
    </w:p>
    <w:p w14:paraId="6A866172"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There are markers outside to show the 2m distance to be maintained in the queue.</w:t>
      </w:r>
    </w:p>
    <w:p w14:paraId="22F65897"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Barriers and signage have been erected to assist customers to enter and exit the garden centres using the correct doors.</w:t>
      </w:r>
    </w:p>
    <w:p w14:paraId="5FB16E0C" w14:textId="3F5E9C4F"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In the </w:t>
      </w:r>
      <w:r>
        <w:rPr>
          <w:rFonts w:ascii="Arial" w:eastAsia="Times New Roman" w:hAnsi="Arial" w:cs="Arial"/>
          <w:color w:val="474747"/>
          <w:sz w:val="24"/>
          <w:szCs w:val="24"/>
          <w:lang w:eastAsia="en-GB"/>
        </w:rPr>
        <w:t>greenhouse</w:t>
      </w:r>
      <w:r w:rsidRPr="007C3D85">
        <w:rPr>
          <w:rFonts w:ascii="Arial" w:eastAsia="Times New Roman" w:hAnsi="Arial" w:cs="Arial"/>
          <w:color w:val="474747"/>
          <w:sz w:val="24"/>
          <w:szCs w:val="24"/>
          <w:lang w:eastAsia="en-GB"/>
        </w:rPr>
        <w:t xml:space="preserve"> customer flow has been indicated with markings on the floor to show a one-way system.</w:t>
      </w:r>
    </w:p>
    <w:p w14:paraId="34D7B05B"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lastRenderedPageBreak/>
        <w:t>At the customer facing counters including the tills and customer service desks screens have been erected and signage is in place indicating where the customer must wait and stand whilst being served to maintain a safe distance.</w:t>
      </w:r>
    </w:p>
    <w:p w14:paraId="51955F69"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The till queues are controlled by an employee who instructs customers which till to go to when safe to do so.</w:t>
      </w:r>
    </w:p>
    <w:p w14:paraId="6A7A1C81"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Only one customer per family group will be permitted to stay at the tills whilst being served.</w:t>
      </w:r>
    </w:p>
    <w:p w14:paraId="69A46723"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Till operators have been instructed on how to serve the customer and process their transaction whilst maintaining a safe social distance.</w:t>
      </w:r>
    </w:p>
    <w:p w14:paraId="2317A2C7" w14:textId="37EC9C15"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Measures have been put in place in the offices at the garden centre to ensure that social distancing may be maintained.  The number of employees working in the offices at any one time is restricted.  </w:t>
      </w:r>
    </w:p>
    <w:p w14:paraId="5CCC6EE7"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Social distancing measures in place in the Goods In department and at the back door include signage to remind delivery drivers about maintaining the 2m social distance.   Usual practices for the off-loading of Delivery vehicles and signing of delivery paperwork have been amended to allow for social distancing.  All relevant employees have received training on this.</w:t>
      </w:r>
    </w:p>
    <w:p w14:paraId="658ABD76" w14:textId="0B2CA541"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Replenishment of stock in the garden centre is completed before or after closing times wherever possible.</w:t>
      </w:r>
    </w:p>
    <w:p w14:paraId="16934B69"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tasks have been amended so that they can work alone where possible.  Only one till operator is permitted at the till point and only one person is permitted to work in the cash office at a time.</w:t>
      </w:r>
    </w:p>
    <w:p w14:paraId="2BC0B212"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are encouraged to work in the same partnership where possible to reduce number of people each person has contact with.</w:t>
      </w:r>
    </w:p>
    <w:p w14:paraId="1A7C157D"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255111B0"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Training</w:t>
      </w:r>
    </w:p>
    <w:p w14:paraId="32204609" w14:textId="0E0B21DE"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returning to work when the garden centre reopen will be issued with a familiarisation induction in the centre to explain the measures put in place in their centre regarding preventing the transmission of the virus.</w:t>
      </w:r>
    </w:p>
    <w:p w14:paraId="1B2B8A7C" w14:textId="77777777" w:rsidR="007C3D85" w:rsidRPr="007C3D85" w:rsidRDefault="007C3D85" w:rsidP="007C3D85">
      <w:pPr>
        <w:shd w:val="clear" w:color="auto" w:fill="4C2454"/>
        <w:spacing w:after="0" w:line="240" w:lineRule="auto"/>
        <w:outlineLvl w:val="1"/>
        <w:rPr>
          <w:rFonts w:ascii="Arial" w:eastAsia="Times New Roman" w:hAnsi="Arial" w:cs="Arial"/>
          <w:b/>
          <w:bCs/>
          <w:color w:val="D1C9D4"/>
          <w:sz w:val="39"/>
          <w:szCs w:val="39"/>
          <w:lang w:eastAsia="en-GB"/>
        </w:rPr>
      </w:pPr>
      <w:r w:rsidRPr="007C3D85">
        <w:rPr>
          <w:rFonts w:ascii="Arial" w:eastAsia="Times New Roman" w:hAnsi="Arial" w:cs="Arial"/>
          <w:b/>
          <w:bCs/>
          <w:color w:val="D1C9D4"/>
          <w:sz w:val="39"/>
          <w:szCs w:val="39"/>
          <w:lang w:eastAsia="en-GB"/>
        </w:rPr>
        <w:t>Hazard 02.</w:t>
      </w:r>
    </w:p>
    <w:p w14:paraId="706C67E6" w14:textId="77777777" w:rsidR="007C3D85" w:rsidRPr="007C3D85" w:rsidRDefault="007C3D85" w:rsidP="007C3D85">
      <w:pPr>
        <w:shd w:val="clear" w:color="auto" w:fill="4C2454"/>
        <w:spacing w:line="240" w:lineRule="auto"/>
        <w:outlineLvl w:val="3"/>
        <w:rPr>
          <w:rFonts w:ascii="Arial" w:eastAsia="Times New Roman" w:hAnsi="Arial" w:cs="Arial"/>
          <w:b/>
          <w:bCs/>
          <w:color w:val="FFFFFF"/>
          <w:sz w:val="27"/>
          <w:szCs w:val="27"/>
          <w:lang w:eastAsia="en-GB"/>
        </w:rPr>
      </w:pPr>
      <w:r w:rsidRPr="007C3D85">
        <w:rPr>
          <w:rFonts w:ascii="Arial" w:eastAsia="Times New Roman" w:hAnsi="Arial" w:cs="Arial"/>
          <w:b/>
          <w:bCs/>
          <w:color w:val="FFFFFF"/>
          <w:sz w:val="27"/>
          <w:szCs w:val="27"/>
          <w:lang w:eastAsia="en-GB"/>
        </w:rPr>
        <w:t>Transmission of COVID-19 via hard surfaces</w:t>
      </w:r>
    </w:p>
    <w:p w14:paraId="09DACCE2"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Persons at risk and how they might be harmed:</w:t>
      </w:r>
    </w:p>
    <w:p w14:paraId="29F2A3FD" w14:textId="32932767"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All persons working and visiting </w:t>
      </w:r>
      <w:r>
        <w:rPr>
          <w:rFonts w:ascii="Arial" w:eastAsia="Times New Roman" w:hAnsi="Arial" w:cs="Arial"/>
          <w:color w:val="474747"/>
          <w:sz w:val="24"/>
          <w:szCs w:val="24"/>
          <w:lang w:eastAsia="en-GB"/>
        </w:rPr>
        <w:t>Foxlane</w:t>
      </w:r>
      <w:r w:rsidRPr="007C3D85">
        <w:rPr>
          <w:rFonts w:ascii="Arial" w:eastAsia="Times New Roman" w:hAnsi="Arial" w:cs="Arial"/>
          <w:color w:val="474747"/>
          <w:sz w:val="24"/>
          <w:szCs w:val="24"/>
          <w:lang w:eastAsia="en-GB"/>
        </w:rPr>
        <w:t xml:space="preserve"> Garden Centre.   People may be at risk of contracting the virus from infected hard surfaces they may touch.  At particular risk are persons identified as extremely vulnerable or clinically vulnerable.</w:t>
      </w:r>
    </w:p>
    <w:p w14:paraId="5C89E8FD"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Controls currently in place:</w:t>
      </w:r>
    </w:p>
    <w:p w14:paraId="31BC2813" w14:textId="525B6964"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To prevent the transmission of COVID-19 via cash, vouchers or other forms of payment which require the till operator to touch, only card payments via the chip and pin unit or contactless or </w:t>
      </w:r>
      <w:proofErr w:type="spellStart"/>
      <w:r w:rsidRPr="007C3D85">
        <w:rPr>
          <w:rFonts w:ascii="Arial" w:eastAsia="Times New Roman" w:hAnsi="Arial" w:cs="Arial"/>
          <w:color w:val="474747"/>
          <w:sz w:val="24"/>
          <w:szCs w:val="24"/>
          <w:lang w:eastAsia="en-GB"/>
        </w:rPr>
        <w:t>ApplePay</w:t>
      </w:r>
      <w:proofErr w:type="spellEnd"/>
      <w:r w:rsidRPr="007C3D85">
        <w:rPr>
          <w:rFonts w:ascii="Arial" w:eastAsia="Times New Roman" w:hAnsi="Arial" w:cs="Arial"/>
          <w:color w:val="474747"/>
          <w:sz w:val="24"/>
          <w:szCs w:val="24"/>
          <w:lang w:eastAsia="en-GB"/>
        </w:rPr>
        <w:t xml:space="preserve"> are accepted at the tills.  </w:t>
      </w:r>
    </w:p>
    <w:p w14:paraId="1A5A258A"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lastRenderedPageBreak/>
        <w:t>Products returned by customer for refunds or exchanges will not be put back on sale immediately.  These products will be quarantined for 48 hours before they are returned to the shop floor.</w:t>
      </w:r>
    </w:p>
    <w:p w14:paraId="051227EF" w14:textId="17E70C6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Sanitising products are available to use on equipment used by employees and customers.  This includes the sanitising of customer trolleys before use at the Trolley Cleaning Station.  </w:t>
      </w:r>
    </w:p>
    <w:p w14:paraId="2492A064"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The customer toilets are closed during the crisis.  Toilet facilities are available to customers in emergency situations.  Toilets and all hard surfaces in the washroom facilities are monitored and cleaned throughout the day.</w:t>
      </w:r>
    </w:p>
    <w:p w14:paraId="281FE862"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6B22B916"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Cleaning and Sanitising</w:t>
      </w:r>
    </w:p>
    <w:p w14:paraId="2E2377C1"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To help prevent the transmission of the virus appropriate cleaning and sanitising products are always available for cleaning equipment, fixtures and fittings that employees and customers may have need to touch.</w:t>
      </w:r>
    </w:p>
    <w:p w14:paraId="21B5FD35"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Chip and pin units are wiped with sanitiser after use.</w:t>
      </w:r>
    </w:p>
    <w:p w14:paraId="5DBFA8C7"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Till screens are cleaned before and after each shift and when there is a change in operator.</w:t>
      </w:r>
    </w:p>
    <w:p w14:paraId="1CBAC1EC"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Wheelchairs are thoroughly sanitised after use and before they are re-issued.</w:t>
      </w:r>
    </w:p>
    <w:p w14:paraId="43AE363A"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Office equipment, including shared keyboards, phones, PDA units, headsets, photocopy keypads and other touch points are cleaned after use.</w:t>
      </w:r>
    </w:p>
    <w:p w14:paraId="316CF593"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3C15D85A"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Personal hygiene</w:t>
      </w:r>
    </w:p>
    <w:p w14:paraId="2D19C745"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are instructed to wash their hands thoroughly with soap and water for at least 20 seconds regularly throughout the day.</w:t>
      </w:r>
    </w:p>
    <w:p w14:paraId="50FE5BFC" w14:textId="25C5D54E"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Hand sanitiser may also be used where hand washing is not possible.  Hand sanitiser is available </w:t>
      </w:r>
      <w:r>
        <w:rPr>
          <w:rFonts w:ascii="Arial" w:eastAsia="Times New Roman" w:hAnsi="Arial" w:cs="Arial"/>
          <w:color w:val="474747"/>
          <w:sz w:val="24"/>
          <w:szCs w:val="24"/>
          <w:lang w:eastAsia="en-GB"/>
        </w:rPr>
        <w:t>at</w:t>
      </w:r>
      <w:r w:rsidRPr="007C3D85">
        <w:rPr>
          <w:rFonts w:ascii="Arial" w:eastAsia="Times New Roman" w:hAnsi="Arial" w:cs="Arial"/>
          <w:color w:val="474747"/>
          <w:sz w:val="24"/>
          <w:szCs w:val="24"/>
          <w:lang w:eastAsia="en-GB"/>
        </w:rPr>
        <w:t xml:space="preserve"> the</w:t>
      </w:r>
      <w:r>
        <w:rPr>
          <w:rFonts w:ascii="Arial" w:eastAsia="Times New Roman" w:hAnsi="Arial" w:cs="Arial"/>
          <w:color w:val="474747"/>
          <w:sz w:val="24"/>
          <w:szCs w:val="24"/>
          <w:lang w:eastAsia="en-GB"/>
        </w:rPr>
        <w:t xml:space="preserve"> main shop of the</w:t>
      </w:r>
      <w:r w:rsidRPr="007C3D85">
        <w:rPr>
          <w:rFonts w:ascii="Arial" w:eastAsia="Times New Roman" w:hAnsi="Arial" w:cs="Arial"/>
          <w:color w:val="474747"/>
          <w:sz w:val="24"/>
          <w:szCs w:val="24"/>
          <w:lang w:eastAsia="en-GB"/>
        </w:rPr>
        <w:t xml:space="preserve"> garden centre </w:t>
      </w:r>
      <w:r>
        <w:rPr>
          <w:rFonts w:ascii="Arial" w:eastAsia="Times New Roman" w:hAnsi="Arial" w:cs="Arial"/>
          <w:color w:val="474747"/>
          <w:sz w:val="24"/>
          <w:szCs w:val="24"/>
          <w:lang w:eastAsia="en-GB"/>
        </w:rPr>
        <w:t xml:space="preserve">and </w:t>
      </w:r>
      <w:r w:rsidRPr="007C3D85">
        <w:rPr>
          <w:rFonts w:ascii="Arial" w:eastAsia="Times New Roman" w:hAnsi="Arial" w:cs="Arial"/>
          <w:color w:val="474747"/>
          <w:sz w:val="24"/>
          <w:szCs w:val="24"/>
          <w:lang w:eastAsia="en-GB"/>
        </w:rPr>
        <w:t>at service areas, staff facility areas and in the offices.</w:t>
      </w:r>
    </w:p>
    <w:p w14:paraId="491BBC0C"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are instructed to avoid touching their noses or mouths.   Tissues should be used for coughs and sneezes and these must be disposed of after use.</w:t>
      </w:r>
    </w:p>
    <w:p w14:paraId="4809E89B"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will be instructed to wear gloves and told to wash their hands before putting gloves on and after removing them.</w:t>
      </w:r>
    </w:p>
    <w:p w14:paraId="3F2D70C1"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4D4B6BE9"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Personal Protective Equipment (PPE)</w:t>
      </w:r>
    </w:p>
    <w:p w14:paraId="6177B4A4"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Personal use or disposable, one time use protective equipment is always available and employees are given instructions on the safe use of this.  SSW on PPE for use during the crisis.</w:t>
      </w:r>
    </w:p>
    <w:p w14:paraId="4859E01A"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are made aware that the use of PPE does not mean that other control measures such as social distancing or hand washing/sanitising may be ignored.</w:t>
      </w:r>
    </w:p>
    <w:p w14:paraId="3AF72E32"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lastRenderedPageBreak/>
        <w:t>There is a Safe System of Work outline the PPE available and the correct and safe method to use it.</w:t>
      </w:r>
    </w:p>
    <w:p w14:paraId="37B40B75"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w:t>
      </w:r>
    </w:p>
    <w:p w14:paraId="1128526F"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r w:rsidRPr="007C3D85">
        <w:rPr>
          <w:rFonts w:ascii="Arial" w:eastAsia="Times New Roman" w:hAnsi="Arial" w:cs="Arial"/>
          <w:b/>
          <w:bCs/>
          <w:color w:val="474747"/>
          <w:sz w:val="24"/>
          <w:szCs w:val="24"/>
          <w:lang w:eastAsia="en-GB"/>
        </w:rPr>
        <w:t>Training</w:t>
      </w:r>
    </w:p>
    <w:p w14:paraId="52EF3860" w14:textId="118955A2"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Employees returning to work when the garden centre reopen</w:t>
      </w:r>
      <w:r w:rsidR="00AF3BED">
        <w:rPr>
          <w:rFonts w:ascii="Arial" w:eastAsia="Times New Roman" w:hAnsi="Arial" w:cs="Arial"/>
          <w:color w:val="474747"/>
          <w:sz w:val="24"/>
          <w:szCs w:val="24"/>
          <w:lang w:eastAsia="en-GB"/>
        </w:rPr>
        <w:t>s</w:t>
      </w:r>
      <w:r w:rsidRPr="007C3D85">
        <w:rPr>
          <w:rFonts w:ascii="Arial" w:eastAsia="Times New Roman" w:hAnsi="Arial" w:cs="Arial"/>
          <w:color w:val="474747"/>
          <w:sz w:val="24"/>
          <w:szCs w:val="24"/>
          <w:lang w:eastAsia="en-GB"/>
        </w:rPr>
        <w:t xml:space="preserve"> will be issued with a familiarisation induction in the centre to explain the measures put in place regarding preventing the transmission of the virus.</w:t>
      </w:r>
    </w:p>
    <w:p w14:paraId="3E52A2BA" w14:textId="77777777" w:rsidR="007C3D85" w:rsidRPr="007C3D85" w:rsidRDefault="007C3D85" w:rsidP="007C3D85">
      <w:pPr>
        <w:shd w:val="clear" w:color="auto" w:fill="4C2454"/>
        <w:spacing w:after="0" w:line="240" w:lineRule="auto"/>
        <w:outlineLvl w:val="1"/>
        <w:rPr>
          <w:rFonts w:ascii="Arial" w:eastAsia="Times New Roman" w:hAnsi="Arial" w:cs="Arial"/>
          <w:b/>
          <w:bCs/>
          <w:color w:val="D1C9D4"/>
          <w:sz w:val="39"/>
          <w:szCs w:val="39"/>
          <w:lang w:eastAsia="en-GB"/>
        </w:rPr>
      </w:pPr>
      <w:r w:rsidRPr="007C3D85">
        <w:rPr>
          <w:rFonts w:ascii="Arial" w:eastAsia="Times New Roman" w:hAnsi="Arial" w:cs="Arial"/>
          <w:b/>
          <w:bCs/>
          <w:color w:val="D1C9D4"/>
          <w:sz w:val="39"/>
          <w:szCs w:val="39"/>
          <w:lang w:eastAsia="en-GB"/>
        </w:rPr>
        <w:t>Hazard 03.</w:t>
      </w:r>
    </w:p>
    <w:p w14:paraId="033989F9" w14:textId="77777777" w:rsidR="007C3D85" w:rsidRPr="007C3D85" w:rsidRDefault="007C3D85" w:rsidP="007C3D85">
      <w:pPr>
        <w:shd w:val="clear" w:color="auto" w:fill="4C2454"/>
        <w:spacing w:line="240" w:lineRule="auto"/>
        <w:outlineLvl w:val="3"/>
        <w:rPr>
          <w:rFonts w:ascii="Arial" w:eastAsia="Times New Roman" w:hAnsi="Arial" w:cs="Arial"/>
          <w:b/>
          <w:bCs/>
          <w:color w:val="FFFFFF"/>
          <w:sz w:val="27"/>
          <w:szCs w:val="27"/>
          <w:lang w:eastAsia="en-GB"/>
        </w:rPr>
      </w:pPr>
      <w:r w:rsidRPr="007C3D85">
        <w:rPr>
          <w:rFonts w:ascii="Arial" w:eastAsia="Times New Roman" w:hAnsi="Arial" w:cs="Arial"/>
          <w:b/>
          <w:bCs/>
          <w:color w:val="FFFFFF"/>
          <w:sz w:val="27"/>
          <w:szCs w:val="27"/>
          <w:lang w:eastAsia="en-GB"/>
        </w:rPr>
        <w:t>Transmission of COVID-19 from persons with the virus</w:t>
      </w:r>
    </w:p>
    <w:p w14:paraId="516EC51C"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Persons at risk and how they might be harmed:</w:t>
      </w:r>
    </w:p>
    <w:p w14:paraId="218CB119" w14:textId="505B0A14"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 xml:space="preserve">All persons working and visiting </w:t>
      </w:r>
      <w:r w:rsidR="00AF3BED">
        <w:rPr>
          <w:rFonts w:ascii="Arial" w:eastAsia="Times New Roman" w:hAnsi="Arial" w:cs="Arial"/>
          <w:color w:val="474747"/>
          <w:sz w:val="24"/>
          <w:szCs w:val="24"/>
          <w:lang w:eastAsia="en-GB"/>
        </w:rPr>
        <w:t>Foxlane</w:t>
      </w:r>
      <w:r w:rsidRPr="007C3D85">
        <w:rPr>
          <w:rFonts w:ascii="Arial" w:eastAsia="Times New Roman" w:hAnsi="Arial" w:cs="Arial"/>
          <w:color w:val="474747"/>
          <w:sz w:val="24"/>
          <w:szCs w:val="24"/>
          <w:lang w:eastAsia="en-GB"/>
        </w:rPr>
        <w:t xml:space="preserve"> Garden Centr</w:t>
      </w:r>
      <w:r w:rsidR="00AF3BED">
        <w:rPr>
          <w:rFonts w:ascii="Arial" w:eastAsia="Times New Roman" w:hAnsi="Arial" w:cs="Arial"/>
          <w:color w:val="474747"/>
          <w:sz w:val="24"/>
          <w:szCs w:val="24"/>
          <w:lang w:eastAsia="en-GB"/>
        </w:rPr>
        <w:t>e</w:t>
      </w:r>
      <w:r w:rsidRPr="007C3D85">
        <w:rPr>
          <w:rFonts w:ascii="Arial" w:eastAsia="Times New Roman" w:hAnsi="Arial" w:cs="Arial"/>
          <w:color w:val="474747"/>
          <w:sz w:val="24"/>
          <w:szCs w:val="24"/>
          <w:lang w:eastAsia="en-GB"/>
        </w:rPr>
        <w:t>.   People may be at risk of contracting the virus from infected individuals they encounter.  At particular risk are persons identified as extremely vulnerable or clinically vulnerable.</w:t>
      </w:r>
    </w:p>
    <w:p w14:paraId="2D72C21B" w14:textId="77777777" w:rsidR="007C3D85" w:rsidRPr="007C3D85" w:rsidRDefault="007C3D85" w:rsidP="007C3D85">
      <w:pPr>
        <w:shd w:val="clear" w:color="auto" w:fill="FFFFFF"/>
        <w:spacing w:after="0" w:line="240" w:lineRule="auto"/>
        <w:outlineLvl w:val="3"/>
        <w:rPr>
          <w:rFonts w:ascii="Arial" w:eastAsia="Times New Roman" w:hAnsi="Arial" w:cs="Arial"/>
          <w:b/>
          <w:bCs/>
          <w:color w:val="4C2454"/>
          <w:sz w:val="27"/>
          <w:szCs w:val="27"/>
          <w:lang w:eastAsia="en-GB"/>
        </w:rPr>
      </w:pPr>
      <w:r w:rsidRPr="007C3D85">
        <w:rPr>
          <w:rFonts w:ascii="Arial" w:eastAsia="Times New Roman" w:hAnsi="Arial" w:cs="Arial"/>
          <w:b/>
          <w:bCs/>
          <w:color w:val="4C2454"/>
          <w:sz w:val="27"/>
          <w:szCs w:val="27"/>
          <w:lang w:eastAsia="en-GB"/>
        </w:rPr>
        <w:t>Controls currently in place:</w:t>
      </w:r>
    </w:p>
    <w:p w14:paraId="268D5E3A" w14:textId="77777777" w:rsidR="007C3D85" w:rsidRPr="007C3D85" w:rsidRDefault="007C3D85" w:rsidP="007C3D85">
      <w:pPr>
        <w:shd w:val="clear" w:color="auto" w:fill="FFFFFF"/>
        <w:spacing w:after="150" w:line="240" w:lineRule="auto"/>
        <w:rPr>
          <w:rFonts w:ascii="Arial" w:eastAsia="Times New Roman" w:hAnsi="Arial" w:cs="Arial"/>
          <w:color w:val="474747"/>
          <w:sz w:val="24"/>
          <w:szCs w:val="24"/>
          <w:lang w:eastAsia="en-GB"/>
        </w:rPr>
      </w:pPr>
      <w:proofErr w:type="spellStart"/>
      <w:r w:rsidRPr="007C3D85">
        <w:rPr>
          <w:rFonts w:ascii="Arial" w:eastAsia="Times New Roman" w:hAnsi="Arial" w:cs="Arial"/>
          <w:b/>
          <w:bCs/>
          <w:color w:val="474747"/>
          <w:sz w:val="24"/>
          <w:szCs w:val="24"/>
          <w:lang w:eastAsia="en-GB"/>
        </w:rPr>
        <w:t>Self Isolation</w:t>
      </w:r>
      <w:proofErr w:type="spellEnd"/>
    </w:p>
    <w:p w14:paraId="18649770" w14:textId="77777777" w:rsidR="007C3D85" w:rsidRPr="007C3D85" w:rsidRDefault="007C3D85" w:rsidP="007C3D85">
      <w:pPr>
        <w:shd w:val="clear" w:color="auto" w:fill="FFFFFF"/>
        <w:spacing w:line="240" w:lineRule="auto"/>
        <w:rPr>
          <w:rFonts w:ascii="Arial" w:eastAsia="Times New Roman" w:hAnsi="Arial" w:cs="Arial"/>
          <w:color w:val="474747"/>
          <w:sz w:val="24"/>
          <w:szCs w:val="24"/>
          <w:lang w:eastAsia="en-GB"/>
        </w:rPr>
      </w:pPr>
      <w:r w:rsidRPr="007C3D85">
        <w:rPr>
          <w:rFonts w:ascii="Arial" w:eastAsia="Times New Roman" w:hAnsi="Arial" w:cs="Arial"/>
          <w:color w:val="474747"/>
          <w:sz w:val="24"/>
          <w:szCs w:val="24"/>
          <w:lang w:eastAsia="en-GB"/>
        </w:rPr>
        <w:t>Following Government guidelines employees who are exhibiting symptoms of COVID-19 themselves or are living with anyone who is either symptomatic or has the virus is instructed to self-isolate and not to attend work or visit the garden centre until the end of the prescribed isolation period.</w:t>
      </w:r>
    </w:p>
    <w:p w14:paraId="4008EE52" w14:textId="77777777" w:rsidR="00697E24" w:rsidRDefault="00AF3BED"/>
    <w:sectPr w:rsidR="00697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3D85"/>
    <w:rsid w:val="000D5FD9"/>
    <w:rsid w:val="00590168"/>
    <w:rsid w:val="007C3D85"/>
    <w:rsid w:val="00AF3BED"/>
    <w:rsid w:val="00B5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44C7"/>
  <w15:chartTrackingRefBased/>
  <w15:docId w15:val="{97B56817-F1C7-46A7-8FCB-1518F8A0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3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C3D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D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3D8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C3D8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C3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3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818120">
      <w:bodyDiv w:val="1"/>
      <w:marLeft w:val="0"/>
      <w:marRight w:val="0"/>
      <w:marTop w:val="0"/>
      <w:marBottom w:val="0"/>
      <w:divBdr>
        <w:top w:val="none" w:sz="0" w:space="0" w:color="auto"/>
        <w:left w:val="none" w:sz="0" w:space="0" w:color="auto"/>
        <w:bottom w:val="none" w:sz="0" w:space="0" w:color="auto"/>
        <w:right w:val="none" w:sz="0" w:space="0" w:color="auto"/>
      </w:divBdr>
      <w:divsChild>
        <w:div w:id="1884443756">
          <w:marLeft w:val="0"/>
          <w:marRight w:val="0"/>
          <w:marTop w:val="0"/>
          <w:marBottom w:val="0"/>
          <w:divBdr>
            <w:top w:val="none" w:sz="0" w:space="0" w:color="auto"/>
            <w:left w:val="none" w:sz="0" w:space="0" w:color="auto"/>
            <w:bottom w:val="none" w:sz="0" w:space="0" w:color="auto"/>
            <w:right w:val="none" w:sz="0" w:space="0" w:color="auto"/>
          </w:divBdr>
          <w:divsChild>
            <w:div w:id="1098986612">
              <w:marLeft w:val="0"/>
              <w:marRight w:val="0"/>
              <w:marTop w:val="0"/>
              <w:marBottom w:val="0"/>
              <w:divBdr>
                <w:top w:val="none" w:sz="0" w:space="0" w:color="auto"/>
                <w:left w:val="none" w:sz="0" w:space="0" w:color="auto"/>
                <w:bottom w:val="none" w:sz="0" w:space="0" w:color="auto"/>
                <w:right w:val="none" w:sz="0" w:space="0" w:color="auto"/>
              </w:divBdr>
              <w:divsChild>
                <w:div w:id="1520466427">
                  <w:marLeft w:val="0"/>
                  <w:marRight w:val="0"/>
                  <w:marTop w:val="0"/>
                  <w:marBottom w:val="0"/>
                  <w:divBdr>
                    <w:top w:val="none" w:sz="0" w:space="0" w:color="auto"/>
                    <w:left w:val="none" w:sz="0" w:space="0" w:color="auto"/>
                    <w:bottom w:val="none" w:sz="0" w:space="0" w:color="auto"/>
                    <w:right w:val="none" w:sz="0" w:space="0" w:color="auto"/>
                  </w:divBdr>
                  <w:divsChild>
                    <w:div w:id="2064715089">
                      <w:marLeft w:val="0"/>
                      <w:marRight w:val="0"/>
                      <w:marTop w:val="0"/>
                      <w:marBottom w:val="0"/>
                      <w:divBdr>
                        <w:top w:val="none" w:sz="0" w:space="0" w:color="auto"/>
                        <w:left w:val="none" w:sz="0" w:space="0" w:color="auto"/>
                        <w:bottom w:val="none" w:sz="0" w:space="0" w:color="auto"/>
                        <w:right w:val="none" w:sz="0" w:space="0" w:color="auto"/>
                      </w:divBdr>
                      <w:divsChild>
                        <w:div w:id="1775318039">
                          <w:marLeft w:val="0"/>
                          <w:marRight w:val="0"/>
                          <w:marTop w:val="0"/>
                          <w:marBottom w:val="0"/>
                          <w:divBdr>
                            <w:top w:val="none" w:sz="0" w:space="0" w:color="auto"/>
                            <w:left w:val="none" w:sz="0" w:space="0" w:color="auto"/>
                            <w:bottom w:val="none" w:sz="0" w:space="0" w:color="auto"/>
                            <w:right w:val="none" w:sz="0" w:space="0" w:color="auto"/>
                          </w:divBdr>
                          <w:divsChild>
                            <w:div w:id="81221994">
                              <w:marLeft w:val="0"/>
                              <w:marRight w:val="0"/>
                              <w:marTop w:val="0"/>
                              <w:marBottom w:val="0"/>
                              <w:divBdr>
                                <w:top w:val="none" w:sz="0" w:space="0" w:color="auto"/>
                                <w:left w:val="none" w:sz="0" w:space="0" w:color="auto"/>
                                <w:bottom w:val="none" w:sz="0" w:space="0" w:color="auto"/>
                                <w:right w:val="none" w:sz="0" w:space="0" w:color="auto"/>
                              </w:divBdr>
                              <w:divsChild>
                                <w:div w:id="1254627617">
                                  <w:marLeft w:val="0"/>
                                  <w:marRight w:val="0"/>
                                  <w:marTop w:val="0"/>
                                  <w:marBottom w:val="0"/>
                                  <w:divBdr>
                                    <w:top w:val="none" w:sz="0" w:space="0" w:color="auto"/>
                                    <w:left w:val="none" w:sz="0" w:space="0" w:color="auto"/>
                                    <w:bottom w:val="none" w:sz="0" w:space="0" w:color="auto"/>
                                    <w:right w:val="none" w:sz="0" w:space="0" w:color="auto"/>
                                  </w:divBdr>
                                  <w:divsChild>
                                    <w:div w:id="292907568">
                                      <w:marLeft w:val="300"/>
                                      <w:marRight w:val="300"/>
                                      <w:marTop w:val="300"/>
                                      <w:marBottom w:val="0"/>
                                      <w:divBdr>
                                        <w:top w:val="none" w:sz="0" w:space="0" w:color="auto"/>
                                        <w:left w:val="none" w:sz="0" w:space="0" w:color="auto"/>
                                        <w:bottom w:val="none" w:sz="0" w:space="0" w:color="auto"/>
                                        <w:right w:val="none" w:sz="0" w:space="0" w:color="auto"/>
                                      </w:divBdr>
                                      <w:divsChild>
                                        <w:div w:id="19710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15782">
          <w:marLeft w:val="0"/>
          <w:marRight w:val="0"/>
          <w:marTop w:val="0"/>
          <w:marBottom w:val="0"/>
          <w:divBdr>
            <w:top w:val="none" w:sz="0" w:space="0" w:color="auto"/>
            <w:left w:val="none" w:sz="0" w:space="0" w:color="auto"/>
            <w:bottom w:val="none" w:sz="0" w:space="0" w:color="auto"/>
            <w:right w:val="none" w:sz="0" w:space="0" w:color="auto"/>
          </w:divBdr>
          <w:divsChild>
            <w:div w:id="35591453">
              <w:marLeft w:val="0"/>
              <w:marRight w:val="0"/>
              <w:marTop w:val="0"/>
              <w:marBottom w:val="0"/>
              <w:divBdr>
                <w:top w:val="none" w:sz="0" w:space="0" w:color="auto"/>
                <w:left w:val="none" w:sz="0" w:space="0" w:color="auto"/>
                <w:bottom w:val="none" w:sz="0" w:space="0" w:color="auto"/>
                <w:right w:val="none" w:sz="0" w:space="0" w:color="auto"/>
              </w:divBdr>
              <w:divsChild>
                <w:div w:id="405957756">
                  <w:marLeft w:val="0"/>
                  <w:marRight w:val="0"/>
                  <w:marTop w:val="0"/>
                  <w:marBottom w:val="0"/>
                  <w:divBdr>
                    <w:top w:val="none" w:sz="0" w:space="0" w:color="auto"/>
                    <w:left w:val="none" w:sz="0" w:space="0" w:color="auto"/>
                    <w:bottom w:val="none" w:sz="0" w:space="0" w:color="auto"/>
                    <w:right w:val="none" w:sz="0" w:space="0" w:color="auto"/>
                  </w:divBdr>
                  <w:divsChild>
                    <w:div w:id="52505183">
                      <w:marLeft w:val="0"/>
                      <w:marRight w:val="0"/>
                      <w:marTop w:val="0"/>
                      <w:marBottom w:val="0"/>
                      <w:divBdr>
                        <w:top w:val="none" w:sz="0" w:space="0" w:color="auto"/>
                        <w:left w:val="none" w:sz="0" w:space="0" w:color="auto"/>
                        <w:bottom w:val="none" w:sz="0" w:space="0" w:color="auto"/>
                        <w:right w:val="none" w:sz="0" w:space="0" w:color="auto"/>
                      </w:divBdr>
                      <w:divsChild>
                        <w:div w:id="2132091973">
                          <w:marLeft w:val="0"/>
                          <w:marRight w:val="0"/>
                          <w:marTop w:val="0"/>
                          <w:marBottom w:val="0"/>
                          <w:divBdr>
                            <w:top w:val="none" w:sz="0" w:space="0" w:color="auto"/>
                            <w:left w:val="none" w:sz="0" w:space="0" w:color="auto"/>
                            <w:bottom w:val="none" w:sz="0" w:space="0" w:color="auto"/>
                            <w:right w:val="none" w:sz="0" w:space="0" w:color="auto"/>
                          </w:divBdr>
                          <w:divsChild>
                            <w:div w:id="1059745880">
                              <w:marLeft w:val="0"/>
                              <w:marRight w:val="0"/>
                              <w:marTop w:val="0"/>
                              <w:marBottom w:val="0"/>
                              <w:divBdr>
                                <w:top w:val="none" w:sz="0" w:space="0" w:color="auto"/>
                                <w:left w:val="none" w:sz="0" w:space="0" w:color="auto"/>
                                <w:bottom w:val="none" w:sz="0" w:space="0" w:color="auto"/>
                                <w:right w:val="none" w:sz="0" w:space="0" w:color="auto"/>
                              </w:divBdr>
                              <w:divsChild>
                                <w:div w:id="1945646746">
                                  <w:marLeft w:val="0"/>
                                  <w:marRight w:val="0"/>
                                  <w:marTop w:val="0"/>
                                  <w:marBottom w:val="0"/>
                                  <w:divBdr>
                                    <w:top w:val="none" w:sz="0" w:space="0" w:color="auto"/>
                                    <w:left w:val="none" w:sz="0" w:space="0" w:color="auto"/>
                                    <w:bottom w:val="none" w:sz="0" w:space="0" w:color="auto"/>
                                    <w:right w:val="none" w:sz="0" w:space="0" w:color="auto"/>
                                  </w:divBdr>
                                  <w:divsChild>
                                    <w:div w:id="2062897684">
                                      <w:marLeft w:val="300"/>
                                      <w:marRight w:val="300"/>
                                      <w:marTop w:val="300"/>
                                      <w:marBottom w:val="300"/>
                                      <w:divBdr>
                                        <w:top w:val="none" w:sz="0" w:space="0" w:color="auto"/>
                                        <w:left w:val="none" w:sz="0" w:space="0" w:color="auto"/>
                                        <w:bottom w:val="none" w:sz="0" w:space="0" w:color="auto"/>
                                        <w:right w:val="none" w:sz="0" w:space="0" w:color="auto"/>
                                      </w:divBdr>
                                      <w:divsChild>
                                        <w:div w:id="1215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5433">
          <w:marLeft w:val="0"/>
          <w:marRight w:val="0"/>
          <w:marTop w:val="0"/>
          <w:marBottom w:val="0"/>
          <w:divBdr>
            <w:top w:val="none" w:sz="0" w:space="0" w:color="auto"/>
            <w:left w:val="none" w:sz="0" w:space="0" w:color="auto"/>
            <w:bottom w:val="none" w:sz="0" w:space="0" w:color="auto"/>
            <w:right w:val="none" w:sz="0" w:space="0" w:color="auto"/>
          </w:divBdr>
          <w:divsChild>
            <w:div w:id="2139034080">
              <w:marLeft w:val="0"/>
              <w:marRight w:val="0"/>
              <w:marTop w:val="0"/>
              <w:marBottom w:val="0"/>
              <w:divBdr>
                <w:top w:val="none" w:sz="0" w:space="0" w:color="auto"/>
                <w:left w:val="none" w:sz="0" w:space="0" w:color="auto"/>
                <w:bottom w:val="none" w:sz="0" w:space="0" w:color="auto"/>
                <w:right w:val="none" w:sz="0" w:space="0" w:color="auto"/>
              </w:divBdr>
              <w:divsChild>
                <w:div w:id="931932540">
                  <w:marLeft w:val="0"/>
                  <w:marRight w:val="0"/>
                  <w:marTop w:val="0"/>
                  <w:marBottom w:val="0"/>
                  <w:divBdr>
                    <w:top w:val="none" w:sz="0" w:space="0" w:color="auto"/>
                    <w:left w:val="none" w:sz="0" w:space="0" w:color="auto"/>
                    <w:bottom w:val="none" w:sz="0" w:space="0" w:color="auto"/>
                    <w:right w:val="none" w:sz="0" w:space="0" w:color="auto"/>
                  </w:divBdr>
                  <w:divsChild>
                    <w:div w:id="83036028">
                      <w:marLeft w:val="0"/>
                      <w:marRight w:val="0"/>
                      <w:marTop w:val="0"/>
                      <w:marBottom w:val="0"/>
                      <w:divBdr>
                        <w:top w:val="none" w:sz="0" w:space="0" w:color="auto"/>
                        <w:left w:val="none" w:sz="0" w:space="0" w:color="auto"/>
                        <w:bottom w:val="none" w:sz="0" w:space="0" w:color="auto"/>
                        <w:right w:val="none" w:sz="0" w:space="0" w:color="auto"/>
                      </w:divBdr>
                      <w:divsChild>
                        <w:div w:id="425005234">
                          <w:marLeft w:val="0"/>
                          <w:marRight w:val="0"/>
                          <w:marTop w:val="0"/>
                          <w:marBottom w:val="0"/>
                          <w:divBdr>
                            <w:top w:val="none" w:sz="0" w:space="0" w:color="auto"/>
                            <w:left w:val="none" w:sz="0" w:space="0" w:color="auto"/>
                            <w:bottom w:val="none" w:sz="0" w:space="0" w:color="auto"/>
                            <w:right w:val="none" w:sz="0" w:space="0" w:color="auto"/>
                          </w:divBdr>
                          <w:divsChild>
                            <w:div w:id="1603949671">
                              <w:marLeft w:val="0"/>
                              <w:marRight w:val="0"/>
                              <w:marTop w:val="0"/>
                              <w:marBottom w:val="0"/>
                              <w:divBdr>
                                <w:top w:val="none" w:sz="0" w:space="0" w:color="auto"/>
                                <w:left w:val="none" w:sz="0" w:space="0" w:color="auto"/>
                                <w:bottom w:val="none" w:sz="0" w:space="0" w:color="auto"/>
                                <w:right w:val="none" w:sz="0" w:space="0" w:color="auto"/>
                              </w:divBdr>
                              <w:divsChild>
                                <w:div w:id="1716536984">
                                  <w:marLeft w:val="0"/>
                                  <w:marRight w:val="0"/>
                                  <w:marTop w:val="0"/>
                                  <w:marBottom w:val="0"/>
                                  <w:divBdr>
                                    <w:top w:val="none" w:sz="0" w:space="0" w:color="auto"/>
                                    <w:left w:val="none" w:sz="0" w:space="0" w:color="auto"/>
                                    <w:bottom w:val="none" w:sz="0" w:space="0" w:color="auto"/>
                                    <w:right w:val="none" w:sz="0" w:space="0" w:color="auto"/>
                                  </w:divBdr>
                                  <w:divsChild>
                                    <w:div w:id="2000889591">
                                      <w:marLeft w:val="300"/>
                                      <w:marRight w:val="300"/>
                                      <w:marTop w:val="300"/>
                                      <w:marBottom w:val="300"/>
                                      <w:divBdr>
                                        <w:top w:val="none" w:sz="0" w:space="0" w:color="auto"/>
                                        <w:left w:val="none" w:sz="0" w:space="0" w:color="auto"/>
                                        <w:bottom w:val="none" w:sz="0" w:space="0" w:color="auto"/>
                                        <w:right w:val="none" w:sz="0" w:space="0" w:color="auto"/>
                                      </w:divBdr>
                                      <w:divsChild>
                                        <w:div w:id="2012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44190">
          <w:marLeft w:val="0"/>
          <w:marRight w:val="0"/>
          <w:marTop w:val="0"/>
          <w:marBottom w:val="0"/>
          <w:divBdr>
            <w:top w:val="none" w:sz="0" w:space="0" w:color="auto"/>
            <w:left w:val="none" w:sz="0" w:space="0" w:color="auto"/>
            <w:bottom w:val="none" w:sz="0" w:space="0" w:color="auto"/>
            <w:right w:val="none" w:sz="0" w:space="0" w:color="auto"/>
          </w:divBdr>
          <w:divsChild>
            <w:div w:id="1056316070">
              <w:marLeft w:val="0"/>
              <w:marRight w:val="0"/>
              <w:marTop w:val="0"/>
              <w:marBottom w:val="450"/>
              <w:divBdr>
                <w:top w:val="none" w:sz="0" w:space="0" w:color="auto"/>
                <w:left w:val="none" w:sz="0" w:space="0" w:color="auto"/>
                <w:bottom w:val="none" w:sz="0" w:space="0" w:color="auto"/>
                <w:right w:val="none" w:sz="0" w:space="0" w:color="auto"/>
              </w:divBdr>
              <w:divsChild>
                <w:div w:id="430783697">
                  <w:marLeft w:val="0"/>
                  <w:marRight w:val="0"/>
                  <w:marTop w:val="0"/>
                  <w:marBottom w:val="0"/>
                  <w:divBdr>
                    <w:top w:val="none" w:sz="0" w:space="0" w:color="auto"/>
                    <w:left w:val="none" w:sz="0" w:space="0" w:color="auto"/>
                    <w:bottom w:val="none" w:sz="0" w:space="0" w:color="auto"/>
                    <w:right w:val="none" w:sz="0" w:space="0" w:color="auto"/>
                  </w:divBdr>
                  <w:divsChild>
                    <w:div w:id="1028877140">
                      <w:marLeft w:val="0"/>
                      <w:marRight w:val="0"/>
                      <w:marTop w:val="0"/>
                      <w:marBottom w:val="0"/>
                      <w:divBdr>
                        <w:top w:val="none" w:sz="0" w:space="0" w:color="auto"/>
                        <w:left w:val="none" w:sz="0" w:space="0" w:color="auto"/>
                        <w:bottom w:val="none" w:sz="0" w:space="0" w:color="auto"/>
                        <w:right w:val="none" w:sz="0" w:space="0" w:color="auto"/>
                      </w:divBdr>
                      <w:divsChild>
                        <w:div w:id="2017076445">
                          <w:marLeft w:val="0"/>
                          <w:marRight w:val="0"/>
                          <w:marTop w:val="0"/>
                          <w:marBottom w:val="0"/>
                          <w:divBdr>
                            <w:top w:val="none" w:sz="0" w:space="0" w:color="auto"/>
                            <w:left w:val="none" w:sz="0" w:space="0" w:color="auto"/>
                            <w:bottom w:val="none" w:sz="0" w:space="0" w:color="auto"/>
                            <w:right w:val="none" w:sz="0" w:space="0" w:color="auto"/>
                          </w:divBdr>
                          <w:divsChild>
                            <w:div w:id="470902077">
                              <w:marLeft w:val="0"/>
                              <w:marRight w:val="0"/>
                              <w:marTop w:val="0"/>
                              <w:marBottom w:val="0"/>
                              <w:divBdr>
                                <w:top w:val="none" w:sz="0" w:space="0" w:color="auto"/>
                                <w:left w:val="none" w:sz="0" w:space="0" w:color="auto"/>
                                <w:bottom w:val="none" w:sz="0" w:space="0" w:color="auto"/>
                                <w:right w:val="none" w:sz="0" w:space="0" w:color="auto"/>
                              </w:divBdr>
                              <w:divsChild>
                                <w:div w:id="349336278">
                                  <w:marLeft w:val="0"/>
                                  <w:marRight w:val="0"/>
                                  <w:marTop w:val="0"/>
                                  <w:marBottom w:val="0"/>
                                  <w:divBdr>
                                    <w:top w:val="none" w:sz="0" w:space="0" w:color="auto"/>
                                    <w:left w:val="none" w:sz="0" w:space="0" w:color="auto"/>
                                    <w:bottom w:val="none" w:sz="0" w:space="0" w:color="auto"/>
                                    <w:right w:val="none" w:sz="0" w:space="0" w:color="auto"/>
                                  </w:divBdr>
                                  <w:divsChild>
                                    <w:div w:id="1392850154">
                                      <w:marLeft w:val="300"/>
                                      <w:marRight w:val="300"/>
                                      <w:marTop w:val="300"/>
                                      <w:marBottom w:val="0"/>
                                      <w:divBdr>
                                        <w:top w:val="none" w:sz="0" w:space="0" w:color="auto"/>
                                        <w:left w:val="none" w:sz="0" w:space="0" w:color="auto"/>
                                        <w:bottom w:val="none" w:sz="0" w:space="0" w:color="auto"/>
                                        <w:right w:val="none" w:sz="0" w:space="0" w:color="auto"/>
                                      </w:divBdr>
                                      <w:divsChild>
                                        <w:div w:id="19391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330420">
          <w:marLeft w:val="0"/>
          <w:marRight w:val="0"/>
          <w:marTop w:val="0"/>
          <w:marBottom w:val="0"/>
          <w:divBdr>
            <w:top w:val="none" w:sz="0" w:space="0" w:color="auto"/>
            <w:left w:val="none" w:sz="0" w:space="0" w:color="auto"/>
            <w:bottom w:val="none" w:sz="0" w:space="0" w:color="auto"/>
            <w:right w:val="none" w:sz="0" w:space="0" w:color="auto"/>
          </w:divBdr>
          <w:divsChild>
            <w:div w:id="1917854992">
              <w:marLeft w:val="0"/>
              <w:marRight w:val="0"/>
              <w:marTop w:val="0"/>
              <w:marBottom w:val="0"/>
              <w:divBdr>
                <w:top w:val="none" w:sz="0" w:space="0" w:color="auto"/>
                <w:left w:val="none" w:sz="0" w:space="0" w:color="auto"/>
                <w:bottom w:val="none" w:sz="0" w:space="0" w:color="auto"/>
                <w:right w:val="none" w:sz="0" w:space="0" w:color="auto"/>
              </w:divBdr>
              <w:divsChild>
                <w:div w:id="1812474522">
                  <w:marLeft w:val="0"/>
                  <w:marRight w:val="0"/>
                  <w:marTop w:val="0"/>
                  <w:marBottom w:val="0"/>
                  <w:divBdr>
                    <w:top w:val="none" w:sz="0" w:space="0" w:color="auto"/>
                    <w:left w:val="none" w:sz="0" w:space="0" w:color="auto"/>
                    <w:bottom w:val="none" w:sz="0" w:space="0" w:color="auto"/>
                    <w:right w:val="none" w:sz="0" w:space="0" w:color="auto"/>
                  </w:divBdr>
                  <w:divsChild>
                    <w:div w:id="1062828267">
                      <w:marLeft w:val="0"/>
                      <w:marRight w:val="0"/>
                      <w:marTop w:val="0"/>
                      <w:marBottom w:val="0"/>
                      <w:divBdr>
                        <w:top w:val="none" w:sz="0" w:space="0" w:color="auto"/>
                        <w:left w:val="none" w:sz="0" w:space="0" w:color="auto"/>
                        <w:bottom w:val="none" w:sz="0" w:space="0" w:color="auto"/>
                        <w:right w:val="none" w:sz="0" w:space="0" w:color="auto"/>
                      </w:divBdr>
                      <w:divsChild>
                        <w:div w:id="787546470">
                          <w:marLeft w:val="0"/>
                          <w:marRight w:val="0"/>
                          <w:marTop w:val="0"/>
                          <w:marBottom w:val="0"/>
                          <w:divBdr>
                            <w:top w:val="none" w:sz="0" w:space="0" w:color="auto"/>
                            <w:left w:val="none" w:sz="0" w:space="0" w:color="auto"/>
                            <w:bottom w:val="none" w:sz="0" w:space="0" w:color="auto"/>
                            <w:right w:val="none" w:sz="0" w:space="0" w:color="auto"/>
                          </w:divBdr>
                          <w:divsChild>
                            <w:div w:id="1724527511">
                              <w:marLeft w:val="0"/>
                              <w:marRight w:val="0"/>
                              <w:marTop w:val="0"/>
                              <w:marBottom w:val="0"/>
                              <w:divBdr>
                                <w:top w:val="none" w:sz="0" w:space="0" w:color="auto"/>
                                <w:left w:val="none" w:sz="0" w:space="0" w:color="auto"/>
                                <w:bottom w:val="none" w:sz="0" w:space="0" w:color="auto"/>
                                <w:right w:val="none" w:sz="0" w:space="0" w:color="auto"/>
                              </w:divBdr>
                              <w:divsChild>
                                <w:div w:id="1448506218">
                                  <w:marLeft w:val="0"/>
                                  <w:marRight w:val="0"/>
                                  <w:marTop w:val="0"/>
                                  <w:marBottom w:val="0"/>
                                  <w:divBdr>
                                    <w:top w:val="none" w:sz="0" w:space="0" w:color="auto"/>
                                    <w:left w:val="none" w:sz="0" w:space="0" w:color="auto"/>
                                    <w:bottom w:val="none" w:sz="0" w:space="0" w:color="auto"/>
                                    <w:right w:val="none" w:sz="0" w:space="0" w:color="auto"/>
                                  </w:divBdr>
                                  <w:divsChild>
                                    <w:div w:id="1599289747">
                                      <w:marLeft w:val="300"/>
                                      <w:marRight w:val="300"/>
                                      <w:marTop w:val="300"/>
                                      <w:marBottom w:val="300"/>
                                      <w:divBdr>
                                        <w:top w:val="none" w:sz="0" w:space="0" w:color="auto"/>
                                        <w:left w:val="none" w:sz="0" w:space="0" w:color="auto"/>
                                        <w:bottom w:val="none" w:sz="0" w:space="0" w:color="auto"/>
                                        <w:right w:val="none" w:sz="0" w:space="0" w:color="auto"/>
                                      </w:divBdr>
                                      <w:divsChild>
                                        <w:div w:id="5828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83356">
          <w:marLeft w:val="0"/>
          <w:marRight w:val="0"/>
          <w:marTop w:val="0"/>
          <w:marBottom w:val="0"/>
          <w:divBdr>
            <w:top w:val="none" w:sz="0" w:space="0" w:color="auto"/>
            <w:left w:val="none" w:sz="0" w:space="0" w:color="auto"/>
            <w:bottom w:val="none" w:sz="0" w:space="0" w:color="auto"/>
            <w:right w:val="none" w:sz="0" w:space="0" w:color="auto"/>
          </w:divBdr>
          <w:divsChild>
            <w:div w:id="1443575228">
              <w:marLeft w:val="0"/>
              <w:marRight w:val="0"/>
              <w:marTop w:val="0"/>
              <w:marBottom w:val="0"/>
              <w:divBdr>
                <w:top w:val="none" w:sz="0" w:space="0" w:color="auto"/>
                <w:left w:val="none" w:sz="0" w:space="0" w:color="auto"/>
                <w:bottom w:val="none" w:sz="0" w:space="0" w:color="auto"/>
                <w:right w:val="none" w:sz="0" w:space="0" w:color="auto"/>
              </w:divBdr>
              <w:divsChild>
                <w:div w:id="1904750657">
                  <w:marLeft w:val="0"/>
                  <w:marRight w:val="0"/>
                  <w:marTop w:val="0"/>
                  <w:marBottom w:val="0"/>
                  <w:divBdr>
                    <w:top w:val="none" w:sz="0" w:space="0" w:color="auto"/>
                    <w:left w:val="none" w:sz="0" w:space="0" w:color="auto"/>
                    <w:bottom w:val="none" w:sz="0" w:space="0" w:color="auto"/>
                    <w:right w:val="none" w:sz="0" w:space="0" w:color="auto"/>
                  </w:divBdr>
                  <w:divsChild>
                    <w:div w:id="1134785630">
                      <w:marLeft w:val="0"/>
                      <w:marRight w:val="0"/>
                      <w:marTop w:val="0"/>
                      <w:marBottom w:val="0"/>
                      <w:divBdr>
                        <w:top w:val="none" w:sz="0" w:space="0" w:color="auto"/>
                        <w:left w:val="none" w:sz="0" w:space="0" w:color="auto"/>
                        <w:bottom w:val="none" w:sz="0" w:space="0" w:color="auto"/>
                        <w:right w:val="none" w:sz="0" w:space="0" w:color="auto"/>
                      </w:divBdr>
                      <w:divsChild>
                        <w:div w:id="1637756362">
                          <w:marLeft w:val="0"/>
                          <w:marRight w:val="0"/>
                          <w:marTop w:val="0"/>
                          <w:marBottom w:val="0"/>
                          <w:divBdr>
                            <w:top w:val="none" w:sz="0" w:space="0" w:color="auto"/>
                            <w:left w:val="none" w:sz="0" w:space="0" w:color="auto"/>
                            <w:bottom w:val="none" w:sz="0" w:space="0" w:color="auto"/>
                            <w:right w:val="none" w:sz="0" w:space="0" w:color="auto"/>
                          </w:divBdr>
                          <w:divsChild>
                            <w:div w:id="1154681556">
                              <w:marLeft w:val="0"/>
                              <w:marRight w:val="0"/>
                              <w:marTop w:val="0"/>
                              <w:marBottom w:val="0"/>
                              <w:divBdr>
                                <w:top w:val="none" w:sz="0" w:space="0" w:color="auto"/>
                                <w:left w:val="none" w:sz="0" w:space="0" w:color="auto"/>
                                <w:bottom w:val="none" w:sz="0" w:space="0" w:color="auto"/>
                                <w:right w:val="none" w:sz="0" w:space="0" w:color="auto"/>
                              </w:divBdr>
                              <w:divsChild>
                                <w:div w:id="1055160911">
                                  <w:marLeft w:val="0"/>
                                  <w:marRight w:val="0"/>
                                  <w:marTop w:val="0"/>
                                  <w:marBottom w:val="0"/>
                                  <w:divBdr>
                                    <w:top w:val="none" w:sz="0" w:space="0" w:color="auto"/>
                                    <w:left w:val="none" w:sz="0" w:space="0" w:color="auto"/>
                                    <w:bottom w:val="none" w:sz="0" w:space="0" w:color="auto"/>
                                    <w:right w:val="none" w:sz="0" w:space="0" w:color="auto"/>
                                  </w:divBdr>
                                  <w:divsChild>
                                    <w:div w:id="567806902">
                                      <w:marLeft w:val="300"/>
                                      <w:marRight w:val="300"/>
                                      <w:marTop w:val="300"/>
                                      <w:marBottom w:val="300"/>
                                      <w:divBdr>
                                        <w:top w:val="none" w:sz="0" w:space="0" w:color="auto"/>
                                        <w:left w:val="none" w:sz="0" w:space="0" w:color="auto"/>
                                        <w:bottom w:val="none" w:sz="0" w:space="0" w:color="auto"/>
                                        <w:right w:val="none" w:sz="0" w:space="0" w:color="auto"/>
                                      </w:divBdr>
                                      <w:divsChild>
                                        <w:div w:id="1973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3035">
          <w:marLeft w:val="0"/>
          <w:marRight w:val="0"/>
          <w:marTop w:val="0"/>
          <w:marBottom w:val="0"/>
          <w:divBdr>
            <w:top w:val="none" w:sz="0" w:space="0" w:color="auto"/>
            <w:left w:val="none" w:sz="0" w:space="0" w:color="auto"/>
            <w:bottom w:val="none" w:sz="0" w:space="0" w:color="auto"/>
            <w:right w:val="none" w:sz="0" w:space="0" w:color="auto"/>
          </w:divBdr>
          <w:divsChild>
            <w:div w:id="2029015403">
              <w:marLeft w:val="0"/>
              <w:marRight w:val="0"/>
              <w:marTop w:val="0"/>
              <w:marBottom w:val="450"/>
              <w:divBdr>
                <w:top w:val="none" w:sz="0" w:space="0" w:color="auto"/>
                <w:left w:val="none" w:sz="0" w:space="0" w:color="auto"/>
                <w:bottom w:val="none" w:sz="0" w:space="0" w:color="auto"/>
                <w:right w:val="none" w:sz="0" w:space="0" w:color="auto"/>
              </w:divBdr>
              <w:divsChild>
                <w:div w:id="1987935150">
                  <w:marLeft w:val="0"/>
                  <w:marRight w:val="0"/>
                  <w:marTop w:val="0"/>
                  <w:marBottom w:val="0"/>
                  <w:divBdr>
                    <w:top w:val="none" w:sz="0" w:space="0" w:color="auto"/>
                    <w:left w:val="none" w:sz="0" w:space="0" w:color="auto"/>
                    <w:bottom w:val="none" w:sz="0" w:space="0" w:color="auto"/>
                    <w:right w:val="none" w:sz="0" w:space="0" w:color="auto"/>
                  </w:divBdr>
                  <w:divsChild>
                    <w:div w:id="150414375">
                      <w:marLeft w:val="0"/>
                      <w:marRight w:val="0"/>
                      <w:marTop w:val="0"/>
                      <w:marBottom w:val="0"/>
                      <w:divBdr>
                        <w:top w:val="none" w:sz="0" w:space="0" w:color="auto"/>
                        <w:left w:val="none" w:sz="0" w:space="0" w:color="auto"/>
                        <w:bottom w:val="none" w:sz="0" w:space="0" w:color="auto"/>
                        <w:right w:val="none" w:sz="0" w:space="0" w:color="auto"/>
                      </w:divBdr>
                      <w:divsChild>
                        <w:div w:id="1694572443">
                          <w:marLeft w:val="0"/>
                          <w:marRight w:val="0"/>
                          <w:marTop w:val="0"/>
                          <w:marBottom w:val="0"/>
                          <w:divBdr>
                            <w:top w:val="none" w:sz="0" w:space="0" w:color="auto"/>
                            <w:left w:val="none" w:sz="0" w:space="0" w:color="auto"/>
                            <w:bottom w:val="none" w:sz="0" w:space="0" w:color="auto"/>
                            <w:right w:val="none" w:sz="0" w:space="0" w:color="auto"/>
                          </w:divBdr>
                          <w:divsChild>
                            <w:div w:id="1423641153">
                              <w:marLeft w:val="0"/>
                              <w:marRight w:val="0"/>
                              <w:marTop w:val="0"/>
                              <w:marBottom w:val="0"/>
                              <w:divBdr>
                                <w:top w:val="none" w:sz="0" w:space="0" w:color="auto"/>
                                <w:left w:val="none" w:sz="0" w:space="0" w:color="auto"/>
                                <w:bottom w:val="none" w:sz="0" w:space="0" w:color="auto"/>
                                <w:right w:val="none" w:sz="0" w:space="0" w:color="auto"/>
                              </w:divBdr>
                              <w:divsChild>
                                <w:div w:id="671755990">
                                  <w:marLeft w:val="0"/>
                                  <w:marRight w:val="0"/>
                                  <w:marTop w:val="0"/>
                                  <w:marBottom w:val="0"/>
                                  <w:divBdr>
                                    <w:top w:val="none" w:sz="0" w:space="0" w:color="auto"/>
                                    <w:left w:val="none" w:sz="0" w:space="0" w:color="auto"/>
                                    <w:bottom w:val="none" w:sz="0" w:space="0" w:color="auto"/>
                                    <w:right w:val="none" w:sz="0" w:space="0" w:color="auto"/>
                                  </w:divBdr>
                                  <w:divsChild>
                                    <w:div w:id="739057187">
                                      <w:marLeft w:val="300"/>
                                      <w:marRight w:val="300"/>
                                      <w:marTop w:val="300"/>
                                      <w:marBottom w:val="0"/>
                                      <w:divBdr>
                                        <w:top w:val="none" w:sz="0" w:space="0" w:color="auto"/>
                                        <w:left w:val="none" w:sz="0" w:space="0" w:color="auto"/>
                                        <w:bottom w:val="none" w:sz="0" w:space="0" w:color="auto"/>
                                        <w:right w:val="none" w:sz="0" w:space="0" w:color="auto"/>
                                      </w:divBdr>
                                      <w:divsChild>
                                        <w:div w:id="14705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632832">
          <w:marLeft w:val="0"/>
          <w:marRight w:val="0"/>
          <w:marTop w:val="0"/>
          <w:marBottom w:val="0"/>
          <w:divBdr>
            <w:top w:val="none" w:sz="0" w:space="0" w:color="auto"/>
            <w:left w:val="none" w:sz="0" w:space="0" w:color="auto"/>
            <w:bottom w:val="none" w:sz="0" w:space="0" w:color="auto"/>
            <w:right w:val="none" w:sz="0" w:space="0" w:color="auto"/>
          </w:divBdr>
          <w:divsChild>
            <w:div w:id="1663696937">
              <w:marLeft w:val="0"/>
              <w:marRight w:val="0"/>
              <w:marTop w:val="0"/>
              <w:marBottom w:val="0"/>
              <w:divBdr>
                <w:top w:val="none" w:sz="0" w:space="0" w:color="auto"/>
                <w:left w:val="none" w:sz="0" w:space="0" w:color="auto"/>
                <w:bottom w:val="none" w:sz="0" w:space="0" w:color="auto"/>
                <w:right w:val="none" w:sz="0" w:space="0" w:color="auto"/>
              </w:divBdr>
              <w:divsChild>
                <w:div w:id="418604839">
                  <w:marLeft w:val="0"/>
                  <w:marRight w:val="0"/>
                  <w:marTop w:val="0"/>
                  <w:marBottom w:val="0"/>
                  <w:divBdr>
                    <w:top w:val="none" w:sz="0" w:space="0" w:color="auto"/>
                    <w:left w:val="none" w:sz="0" w:space="0" w:color="auto"/>
                    <w:bottom w:val="none" w:sz="0" w:space="0" w:color="auto"/>
                    <w:right w:val="none" w:sz="0" w:space="0" w:color="auto"/>
                  </w:divBdr>
                  <w:divsChild>
                    <w:div w:id="1149174958">
                      <w:marLeft w:val="0"/>
                      <w:marRight w:val="0"/>
                      <w:marTop w:val="0"/>
                      <w:marBottom w:val="0"/>
                      <w:divBdr>
                        <w:top w:val="none" w:sz="0" w:space="0" w:color="auto"/>
                        <w:left w:val="none" w:sz="0" w:space="0" w:color="auto"/>
                        <w:bottom w:val="none" w:sz="0" w:space="0" w:color="auto"/>
                        <w:right w:val="none" w:sz="0" w:space="0" w:color="auto"/>
                      </w:divBdr>
                      <w:divsChild>
                        <w:div w:id="1115057935">
                          <w:marLeft w:val="0"/>
                          <w:marRight w:val="0"/>
                          <w:marTop w:val="0"/>
                          <w:marBottom w:val="0"/>
                          <w:divBdr>
                            <w:top w:val="none" w:sz="0" w:space="0" w:color="auto"/>
                            <w:left w:val="none" w:sz="0" w:space="0" w:color="auto"/>
                            <w:bottom w:val="none" w:sz="0" w:space="0" w:color="auto"/>
                            <w:right w:val="none" w:sz="0" w:space="0" w:color="auto"/>
                          </w:divBdr>
                          <w:divsChild>
                            <w:div w:id="1592619274">
                              <w:marLeft w:val="0"/>
                              <w:marRight w:val="0"/>
                              <w:marTop w:val="0"/>
                              <w:marBottom w:val="0"/>
                              <w:divBdr>
                                <w:top w:val="none" w:sz="0" w:space="0" w:color="auto"/>
                                <w:left w:val="none" w:sz="0" w:space="0" w:color="auto"/>
                                <w:bottom w:val="none" w:sz="0" w:space="0" w:color="auto"/>
                                <w:right w:val="none" w:sz="0" w:space="0" w:color="auto"/>
                              </w:divBdr>
                              <w:divsChild>
                                <w:div w:id="359859079">
                                  <w:marLeft w:val="0"/>
                                  <w:marRight w:val="0"/>
                                  <w:marTop w:val="0"/>
                                  <w:marBottom w:val="0"/>
                                  <w:divBdr>
                                    <w:top w:val="none" w:sz="0" w:space="0" w:color="auto"/>
                                    <w:left w:val="none" w:sz="0" w:space="0" w:color="auto"/>
                                    <w:bottom w:val="none" w:sz="0" w:space="0" w:color="auto"/>
                                    <w:right w:val="none" w:sz="0" w:space="0" w:color="auto"/>
                                  </w:divBdr>
                                  <w:divsChild>
                                    <w:div w:id="750347321">
                                      <w:marLeft w:val="300"/>
                                      <w:marRight w:val="300"/>
                                      <w:marTop w:val="300"/>
                                      <w:marBottom w:val="300"/>
                                      <w:divBdr>
                                        <w:top w:val="none" w:sz="0" w:space="0" w:color="auto"/>
                                        <w:left w:val="none" w:sz="0" w:space="0" w:color="auto"/>
                                        <w:bottom w:val="none" w:sz="0" w:space="0" w:color="auto"/>
                                        <w:right w:val="none" w:sz="0" w:space="0" w:color="auto"/>
                                      </w:divBdr>
                                      <w:divsChild>
                                        <w:div w:id="15536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38009">
          <w:marLeft w:val="0"/>
          <w:marRight w:val="0"/>
          <w:marTop w:val="0"/>
          <w:marBottom w:val="0"/>
          <w:divBdr>
            <w:top w:val="none" w:sz="0" w:space="0" w:color="auto"/>
            <w:left w:val="none" w:sz="0" w:space="0" w:color="auto"/>
            <w:bottom w:val="none" w:sz="0" w:space="0" w:color="auto"/>
            <w:right w:val="none" w:sz="0" w:space="0" w:color="auto"/>
          </w:divBdr>
          <w:divsChild>
            <w:div w:id="1800368512">
              <w:marLeft w:val="0"/>
              <w:marRight w:val="0"/>
              <w:marTop w:val="0"/>
              <w:marBottom w:val="0"/>
              <w:divBdr>
                <w:top w:val="none" w:sz="0" w:space="0" w:color="auto"/>
                <w:left w:val="none" w:sz="0" w:space="0" w:color="auto"/>
                <w:bottom w:val="none" w:sz="0" w:space="0" w:color="auto"/>
                <w:right w:val="none" w:sz="0" w:space="0" w:color="auto"/>
              </w:divBdr>
              <w:divsChild>
                <w:div w:id="1852524465">
                  <w:marLeft w:val="0"/>
                  <w:marRight w:val="0"/>
                  <w:marTop w:val="0"/>
                  <w:marBottom w:val="0"/>
                  <w:divBdr>
                    <w:top w:val="none" w:sz="0" w:space="0" w:color="auto"/>
                    <w:left w:val="none" w:sz="0" w:space="0" w:color="auto"/>
                    <w:bottom w:val="none" w:sz="0" w:space="0" w:color="auto"/>
                    <w:right w:val="none" w:sz="0" w:space="0" w:color="auto"/>
                  </w:divBdr>
                  <w:divsChild>
                    <w:div w:id="1898053678">
                      <w:marLeft w:val="0"/>
                      <w:marRight w:val="0"/>
                      <w:marTop w:val="0"/>
                      <w:marBottom w:val="0"/>
                      <w:divBdr>
                        <w:top w:val="none" w:sz="0" w:space="0" w:color="auto"/>
                        <w:left w:val="none" w:sz="0" w:space="0" w:color="auto"/>
                        <w:bottom w:val="none" w:sz="0" w:space="0" w:color="auto"/>
                        <w:right w:val="none" w:sz="0" w:space="0" w:color="auto"/>
                      </w:divBdr>
                      <w:divsChild>
                        <w:div w:id="1038550129">
                          <w:marLeft w:val="0"/>
                          <w:marRight w:val="0"/>
                          <w:marTop w:val="0"/>
                          <w:marBottom w:val="0"/>
                          <w:divBdr>
                            <w:top w:val="none" w:sz="0" w:space="0" w:color="auto"/>
                            <w:left w:val="none" w:sz="0" w:space="0" w:color="auto"/>
                            <w:bottom w:val="none" w:sz="0" w:space="0" w:color="auto"/>
                            <w:right w:val="none" w:sz="0" w:space="0" w:color="auto"/>
                          </w:divBdr>
                          <w:divsChild>
                            <w:div w:id="910694236">
                              <w:marLeft w:val="0"/>
                              <w:marRight w:val="0"/>
                              <w:marTop w:val="0"/>
                              <w:marBottom w:val="0"/>
                              <w:divBdr>
                                <w:top w:val="none" w:sz="0" w:space="0" w:color="auto"/>
                                <w:left w:val="none" w:sz="0" w:space="0" w:color="auto"/>
                                <w:bottom w:val="none" w:sz="0" w:space="0" w:color="auto"/>
                                <w:right w:val="none" w:sz="0" w:space="0" w:color="auto"/>
                              </w:divBdr>
                              <w:divsChild>
                                <w:div w:id="1591815172">
                                  <w:marLeft w:val="0"/>
                                  <w:marRight w:val="0"/>
                                  <w:marTop w:val="0"/>
                                  <w:marBottom w:val="0"/>
                                  <w:divBdr>
                                    <w:top w:val="none" w:sz="0" w:space="0" w:color="auto"/>
                                    <w:left w:val="none" w:sz="0" w:space="0" w:color="auto"/>
                                    <w:bottom w:val="none" w:sz="0" w:space="0" w:color="auto"/>
                                    <w:right w:val="none" w:sz="0" w:space="0" w:color="auto"/>
                                  </w:divBdr>
                                  <w:divsChild>
                                    <w:div w:id="1326665753">
                                      <w:marLeft w:val="300"/>
                                      <w:marRight w:val="300"/>
                                      <w:marTop w:val="300"/>
                                      <w:marBottom w:val="300"/>
                                      <w:divBdr>
                                        <w:top w:val="none" w:sz="0" w:space="0" w:color="auto"/>
                                        <w:left w:val="none" w:sz="0" w:space="0" w:color="auto"/>
                                        <w:bottom w:val="none" w:sz="0" w:space="0" w:color="auto"/>
                                        <w:right w:val="none" w:sz="0" w:space="0" w:color="auto"/>
                                      </w:divBdr>
                                      <w:divsChild>
                                        <w:div w:id="18526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30005">
          <w:marLeft w:val="0"/>
          <w:marRight w:val="0"/>
          <w:marTop w:val="0"/>
          <w:marBottom w:val="0"/>
          <w:divBdr>
            <w:top w:val="none" w:sz="0" w:space="0" w:color="auto"/>
            <w:left w:val="none" w:sz="0" w:space="0" w:color="auto"/>
            <w:bottom w:val="none" w:sz="0" w:space="0" w:color="auto"/>
            <w:right w:val="none" w:sz="0" w:space="0" w:color="auto"/>
          </w:divBdr>
          <w:divsChild>
            <w:div w:id="1139760053">
              <w:marLeft w:val="0"/>
              <w:marRight w:val="0"/>
              <w:marTop w:val="0"/>
              <w:marBottom w:val="450"/>
              <w:divBdr>
                <w:top w:val="none" w:sz="0" w:space="0" w:color="auto"/>
                <w:left w:val="none" w:sz="0" w:space="0" w:color="auto"/>
                <w:bottom w:val="none" w:sz="0" w:space="0" w:color="auto"/>
                <w:right w:val="none" w:sz="0" w:space="0" w:color="auto"/>
              </w:divBdr>
              <w:divsChild>
                <w:div w:id="367724736">
                  <w:marLeft w:val="0"/>
                  <w:marRight w:val="0"/>
                  <w:marTop w:val="0"/>
                  <w:marBottom w:val="0"/>
                  <w:divBdr>
                    <w:top w:val="none" w:sz="0" w:space="0" w:color="auto"/>
                    <w:left w:val="none" w:sz="0" w:space="0" w:color="auto"/>
                    <w:bottom w:val="none" w:sz="0" w:space="0" w:color="auto"/>
                    <w:right w:val="none" w:sz="0" w:space="0" w:color="auto"/>
                  </w:divBdr>
                  <w:divsChild>
                    <w:div w:id="1020548046">
                      <w:marLeft w:val="0"/>
                      <w:marRight w:val="0"/>
                      <w:marTop w:val="0"/>
                      <w:marBottom w:val="0"/>
                      <w:divBdr>
                        <w:top w:val="none" w:sz="0" w:space="0" w:color="auto"/>
                        <w:left w:val="none" w:sz="0" w:space="0" w:color="auto"/>
                        <w:bottom w:val="none" w:sz="0" w:space="0" w:color="auto"/>
                        <w:right w:val="none" w:sz="0" w:space="0" w:color="auto"/>
                      </w:divBdr>
                      <w:divsChild>
                        <w:div w:id="433014530">
                          <w:marLeft w:val="0"/>
                          <w:marRight w:val="0"/>
                          <w:marTop w:val="0"/>
                          <w:marBottom w:val="0"/>
                          <w:divBdr>
                            <w:top w:val="none" w:sz="0" w:space="0" w:color="auto"/>
                            <w:left w:val="none" w:sz="0" w:space="0" w:color="auto"/>
                            <w:bottom w:val="none" w:sz="0" w:space="0" w:color="auto"/>
                            <w:right w:val="none" w:sz="0" w:space="0" w:color="auto"/>
                          </w:divBdr>
                          <w:divsChild>
                            <w:div w:id="1089229493">
                              <w:marLeft w:val="0"/>
                              <w:marRight w:val="0"/>
                              <w:marTop w:val="0"/>
                              <w:marBottom w:val="0"/>
                              <w:divBdr>
                                <w:top w:val="none" w:sz="0" w:space="0" w:color="auto"/>
                                <w:left w:val="none" w:sz="0" w:space="0" w:color="auto"/>
                                <w:bottom w:val="none" w:sz="0" w:space="0" w:color="auto"/>
                                <w:right w:val="none" w:sz="0" w:space="0" w:color="auto"/>
                              </w:divBdr>
                              <w:divsChild>
                                <w:div w:id="450982618">
                                  <w:marLeft w:val="0"/>
                                  <w:marRight w:val="0"/>
                                  <w:marTop w:val="0"/>
                                  <w:marBottom w:val="0"/>
                                  <w:divBdr>
                                    <w:top w:val="none" w:sz="0" w:space="0" w:color="auto"/>
                                    <w:left w:val="none" w:sz="0" w:space="0" w:color="auto"/>
                                    <w:bottom w:val="none" w:sz="0" w:space="0" w:color="auto"/>
                                    <w:right w:val="none" w:sz="0" w:space="0" w:color="auto"/>
                                  </w:divBdr>
                                  <w:divsChild>
                                    <w:div w:id="280963052">
                                      <w:marLeft w:val="300"/>
                                      <w:marRight w:val="300"/>
                                      <w:marTop w:val="300"/>
                                      <w:marBottom w:val="0"/>
                                      <w:divBdr>
                                        <w:top w:val="none" w:sz="0" w:space="0" w:color="auto"/>
                                        <w:left w:val="none" w:sz="0" w:space="0" w:color="auto"/>
                                        <w:bottom w:val="none" w:sz="0" w:space="0" w:color="auto"/>
                                        <w:right w:val="none" w:sz="0" w:space="0" w:color="auto"/>
                                      </w:divBdr>
                                      <w:divsChild>
                                        <w:div w:id="20196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Henderson</dc:creator>
  <cp:keywords/>
  <dc:description/>
  <cp:lastModifiedBy>Hugh Henderson</cp:lastModifiedBy>
  <cp:revision>1</cp:revision>
  <dcterms:created xsi:type="dcterms:W3CDTF">2020-05-26T09:21:00Z</dcterms:created>
  <dcterms:modified xsi:type="dcterms:W3CDTF">2020-05-26T09:34:00Z</dcterms:modified>
</cp:coreProperties>
</file>